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79" w:rsidRDefault="00817E39">
      <w:r>
        <w:rPr>
          <w:noProof/>
          <w:lang w:eastAsia="ru-RU"/>
        </w:rPr>
        <w:drawing>
          <wp:inline distT="0" distB="0" distL="0" distR="0">
            <wp:extent cx="5940425" cy="8242456"/>
            <wp:effectExtent l="19050" t="0" r="3175" b="0"/>
            <wp:docPr id="1" name="Рисунок 1" descr="C:\Documents and Settings\user\Рабочий стол\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л.jpg"/>
                    <pic:cNvPicPr>
                      <a:picLocks noChangeAspect="1" noChangeArrowheads="1"/>
                    </pic:cNvPicPr>
                  </pic:nvPicPr>
                  <pic:blipFill>
                    <a:blip r:embed="rId5" cstate="print"/>
                    <a:srcRect/>
                    <a:stretch>
                      <a:fillRect/>
                    </a:stretch>
                  </pic:blipFill>
                  <pic:spPr bwMode="auto">
                    <a:xfrm>
                      <a:off x="0" y="0"/>
                      <a:ext cx="5940425" cy="8242456"/>
                    </a:xfrm>
                    <a:prstGeom prst="rect">
                      <a:avLst/>
                    </a:prstGeom>
                    <a:noFill/>
                    <a:ln w="9525">
                      <a:noFill/>
                      <a:miter lim="800000"/>
                      <a:headEnd/>
                      <a:tailEnd/>
                    </a:ln>
                  </pic:spPr>
                </pic:pic>
              </a:graphicData>
            </a:graphic>
          </wp:inline>
        </w:drawing>
      </w:r>
    </w:p>
    <w:p w:rsidR="00817E39" w:rsidRDefault="00817E39"/>
    <w:p w:rsidR="00817E39" w:rsidRDefault="00817E39"/>
    <w:p w:rsidR="00817E39" w:rsidRDefault="00817E39"/>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2.6.  Для зачисления ребенка в 10-й класс родители (законные представители) обязаны представить, помимо заявления о приеме в Учреждение на имя директора Учреждения, следующие документы:</w:t>
      </w:r>
    </w:p>
    <w:p w:rsidR="00817E39" w:rsidRDefault="00817E39" w:rsidP="00817E39">
      <w:pPr>
        <w:numPr>
          <w:ilvl w:val="0"/>
          <w:numId w:val="1"/>
        </w:numPr>
        <w:shd w:val="clear" w:color="auto" w:fill="FFFFFF"/>
        <w:spacing w:after="0" w:line="240" w:lineRule="atLeast"/>
        <w:ind w:left="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bdr w:val="none" w:sz="0" w:space="0" w:color="auto" w:frame="1"/>
        </w:rPr>
        <w:t>личное дело обучающегося, заверенное печатью образовательного учреждения, в котором ребенок обучался;</w:t>
      </w:r>
      <w:proofErr w:type="gramEnd"/>
    </w:p>
    <w:p w:rsidR="00817E39" w:rsidRDefault="00817E39" w:rsidP="00817E39">
      <w:pPr>
        <w:numPr>
          <w:ilvl w:val="0"/>
          <w:numId w:val="1"/>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аттестат об основном общем образовании.</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2.7. Для зачисления ребенка в 1-11-е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учащегося, заверенное печатью образовательного учреждения, из которого учащийся выбыл.</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2.8. При приеме ребенка в Учреждение родителей (законных представителей) знакомят с Уставом Учреждения, лицензией на осуществление образовательной деятельности, свидетельством о государственной аккредитации Учреждения,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Учреждении, режимом работы Учреждения и другими документами, регламентирующими организацию образовательного процесса.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2.9. Договор,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2.10. Договор действует до окончания обучения учащегося в Учреждении. В случае необходимости (перевод обучающегося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2.11. 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Порядок регламентации и оформление приостановления отношений между Учреждением и обучающимися и их родителями  (законными представителями).</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3.1. </w:t>
      </w:r>
      <w:proofErr w:type="gramStart"/>
      <w:r>
        <w:rPr>
          <w:rFonts w:ascii="Times New Roman" w:eastAsia="Times New Roman" w:hAnsi="Times New Roman" w:cs="Times New Roman"/>
          <w:sz w:val="24"/>
          <w:szCs w:val="24"/>
          <w:bdr w:val="none" w:sz="0" w:space="0" w:color="auto" w:frame="1"/>
        </w:rPr>
        <w:t>Образовательные отношения между учреждением и обучающимся, родителями (законными представителями) прекращаются в связи с отчислением обучающегося из Учреждения по следующим причинам:</w:t>
      </w:r>
      <w:proofErr w:type="gramEnd"/>
    </w:p>
    <w:p w:rsidR="00817E39" w:rsidRDefault="00817E39" w:rsidP="00817E39">
      <w:pPr>
        <w:numPr>
          <w:ilvl w:val="0"/>
          <w:numId w:val="2"/>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w:t>
      </w:r>
    </w:p>
    <w:p w:rsidR="00817E39" w:rsidRDefault="00817E39" w:rsidP="00817E39">
      <w:pPr>
        <w:numPr>
          <w:ilvl w:val="0"/>
          <w:numId w:val="2"/>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w:t>
      </w:r>
    </w:p>
    <w:p w:rsidR="00817E39" w:rsidRDefault="00817E39" w:rsidP="00817E39">
      <w:pPr>
        <w:numPr>
          <w:ilvl w:val="0"/>
          <w:numId w:val="2"/>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на основании заключения </w:t>
      </w:r>
      <w:proofErr w:type="spellStart"/>
      <w:r>
        <w:rPr>
          <w:rFonts w:ascii="Times New Roman" w:eastAsia="Times New Roman" w:hAnsi="Times New Roman" w:cs="Times New Roman"/>
          <w:sz w:val="24"/>
          <w:szCs w:val="24"/>
          <w:bdr w:val="none" w:sz="0" w:space="0" w:color="auto" w:frame="1"/>
        </w:rPr>
        <w:t>психолого-медико-педагогической</w:t>
      </w:r>
      <w:proofErr w:type="spellEnd"/>
      <w:r>
        <w:rPr>
          <w:rFonts w:ascii="Times New Roman" w:eastAsia="Times New Roman" w:hAnsi="Times New Roman" w:cs="Times New Roman"/>
          <w:sz w:val="24"/>
          <w:szCs w:val="24"/>
          <w:bdr w:val="none" w:sz="0" w:space="0" w:color="auto" w:frame="1"/>
        </w:rPr>
        <w:t xml:space="preserve">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3.2. Отчисление детей оформляется приказом директора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3.3. Основанием отчисления детей является:</w:t>
      </w:r>
    </w:p>
    <w:p w:rsidR="00817E39" w:rsidRDefault="00817E39" w:rsidP="00817E39">
      <w:pPr>
        <w:numPr>
          <w:ilvl w:val="0"/>
          <w:numId w:val="3"/>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окончание срока освоения образовательной программы;</w:t>
      </w:r>
    </w:p>
    <w:p w:rsidR="00817E39" w:rsidRDefault="00817E39" w:rsidP="00817E39">
      <w:pPr>
        <w:numPr>
          <w:ilvl w:val="0"/>
          <w:numId w:val="3"/>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заявление одного из родителей (законных представителей) детей или ребенка, достигшего возраста 18 лет;</w:t>
      </w:r>
    </w:p>
    <w:p w:rsidR="00817E39" w:rsidRDefault="00817E39" w:rsidP="00817E39">
      <w:pPr>
        <w:numPr>
          <w:ilvl w:val="0"/>
          <w:numId w:val="3"/>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систематическое нарушение устава Учреждения ребенком;</w:t>
      </w:r>
    </w:p>
    <w:p w:rsidR="00817E39" w:rsidRDefault="00817E39" w:rsidP="00817E39">
      <w:pPr>
        <w:numPr>
          <w:ilvl w:val="0"/>
          <w:numId w:val="3"/>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w:t>
      </w:r>
    </w:p>
    <w:p w:rsidR="00817E39" w:rsidRDefault="00817E39" w:rsidP="00817E39">
      <w:pPr>
        <w:numPr>
          <w:ilvl w:val="0"/>
          <w:numId w:val="3"/>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судебное решение.</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3.4. 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располагается Учреждение, и Учредителя, обучающийся, достигший возраста 15 лет, может оставить Учреждение до получения им основного общего образования.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3.5. Прекращение отношений между Учреждением и обучающимися и их родителями (законными представителями) происходит в случае перехода обучающегося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3.6. Окончанием срока действия Договора является предоставление обучающимся образовательной услуги в полном объёме.</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3.7. Выпускники средней или основной </w:t>
      </w:r>
      <w:proofErr w:type="gramStart"/>
      <w:r>
        <w:rPr>
          <w:rFonts w:ascii="Times New Roman" w:eastAsia="Times New Roman" w:hAnsi="Times New Roman" w:cs="Times New Roman"/>
          <w:sz w:val="24"/>
          <w:szCs w:val="24"/>
          <w:bdr w:val="none" w:sz="0" w:space="0" w:color="auto" w:frame="1"/>
        </w:rPr>
        <w:t>школы, допущенные к Государственной итоговой аттестации и успешно её прошедшие получают</w:t>
      </w:r>
      <w:proofErr w:type="gramEnd"/>
      <w:r>
        <w:rPr>
          <w:rFonts w:ascii="Times New Roman" w:eastAsia="Times New Roman" w:hAnsi="Times New Roman" w:cs="Times New Roman"/>
          <w:sz w:val="24"/>
          <w:szCs w:val="24"/>
          <w:bdr w:val="none" w:sz="0" w:space="0" w:color="auto" w:frame="1"/>
        </w:rPr>
        <w:t xml:space="preserve"> Аттестаты о среднем общем образовании или Аттестаты об основном общем образовании. Выдача обучающимся Аттестатов является окончанием срока действия договора.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3.8. Выпускники средней школы, не допущенные к Государственной итоговой аттестации (имеющие за год неудовлетворительные итоговые оценки по двум и более предметам) получают справку, отражающую объём и содержание полученного образования.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3.9. </w:t>
      </w:r>
      <w:proofErr w:type="gramStart"/>
      <w:r>
        <w:rPr>
          <w:rFonts w:ascii="Times New Roman" w:eastAsia="Times New Roman" w:hAnsi="Times New Roman" w:cs="Times New Roman"/>
          <w:sz w:val="24"/>
          <w:szCs w:val="24"/>
          <w:bdr w:val="none" w:sz="0" w:space="0" w:color="auto" w:frame="1"/>
        </w:rPr>
        <w:t>Выпускники средней школы, допущенные к Государственной итоговой аттестации и не преодолевшие минимальный порог по двум обязательным предметам получают</w:t>
      </w:r>
      <w:proofErr w:type="gramEnd"/>
      <w:r>
        <w:rPr>
          <w:rFonts w:ascii="Times New Roman" w:eastAsia="Times New Roman" w:hAnsi="Times New Roman" w:cs="Times New Roman"/>
          <w:sz w:val="24"/>
          <w:szCs w:val="24"/>
          <w:bdr w:val="none" w:sz="0" w:space="0" w:color="auto" w:frame="1"/>
        </w:rPr>
        <w:t xml:space="preserve"> справку, отражающую объём и содержание полученного образования.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3.10. Выпускники основной школы, допущенные к Государственной итоговой </w:t>
      </w:r>
      <w:proofErr w:type="gramStart"/>
      <w:r>
        <w:rPr>
          <w:rFonts w:ascii="Times New Roman" w:eastAsia="Times New Roman" w:hAnsi="Times New Roman" w:cs="Times New Roman"/>
          <w:sz w:val="24"/>
          <w:szCs w:val="24"/>
          <w:bdr w:val="none" w:sz="0" w:space="0" w:color="auto" w:frame="1"/>
        </w:rPr>
        <w:t>аттестации, получившие на ней неудовлетворительные оценки по трем и более предметам получают</w:t>
      </w:r>
      <w:proofErr w:type="gramEnd"/>
      <w:r>
        <w:rPr>
          <w:rFonts w:ascii="Times New Roman" w:eastAsia="Times New Roman" w:hAnsi="Times New Roman" w:cs="Times New Roman"/>
          <w:sz w:val="24"/>
          <w:szCs w:val="24"/>
          <w:bdr w:val="none" w:sz="0" w:space="0" w:color="auto" w:frame="1"/>
        </w:rPr>
        <w:t xml:space="preserve"> справку, отражающую объём и содержание полученного образования.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3.11. Досрочное расторжение Договора происходит в случае отчисления обучающегося из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3.12. 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3.13. Решение об отчислении несовершеннолетнего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3.14. Грубым нарушением дисциплины является нарушение, которое повлекло или могло повлечь за собой тяжкие последствия в виде:</w:t>
      </w:r>
    </w:p>
    <w:p w:rsidR="00817E39" w:rsidRDefault="00817E39" w:rsidP="00817E39">
      <w:pPr>
        <w:numPr>
          <w:ilvl w:val="0"/>
          <w:numId w:val="4"/>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причинения вреда жизни и здоровью детей, обучающихся, сотрудников, посетителей Учреждения;</w:t>
      </w:r>
    </w:p>
    <w:p w:rsidR="00817E39" w:rsidRDefault="00817E39" w:rsidP="00817E39">
      <w:pPr>
        <w:numPr>
          <w:ilvl w:val="0"/>
          <w:numId w:val="4"/>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причинения умышленного ущерба имуществу Учреждения, имуществу обучающихся, детей, сотрудников, посетителей Учреждения;</w:t>
      </w:r>
    </w:p>
    <w:p w:rsidR="00817E39" w:rsidRDefault="00817E39" w:rsidP="00817E39">
      <w:pPr>
        <w:numPr>
          <w:ilvl w:val="0"/>
          <w:numId w:val="4"/>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дезорганизация работы Учреждения как образовательного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3.15. Педагогический совет вправе рассмотреть вопрос </w:t>
      </w:r>
      <w:proofErr w:type="gramStart"/>
      <w:r>
        <w:rPr>
          <w:rFonts w:ascii="Times New Roman" w:eastAsia="Times New Roman" w:hAnsi="Times New Roman" w:cs="Times New Roman"/>
          <w:sz w:val="24"/>
          <w:szCs w:val="24"/>
          <w:bdr w:val="none" w:sz="0" w:space="0" w:color="auto" w:frame="1"/>
        </w:rPr>
        <w:t>об исключении обучающегося из Учреждения в случае отсутствия без уважительных причин на заседании</w:t>
      </w:r>
      <w:proofErr w:type="gramEnd"/>
      <w:r>
        <w:rPr>
          <w:rFonts w:ascii="Times New Roman" w:eastAsia="Times New Roman" w:hAnsi="Times New Roman" w:cs="Times New Roman"/>
          <w:sz w:val="24"/>
          <w:szCs w:val="24"/>
          <w:bdr w:val="none" w:sz="0" w:space="0" w:color="auto" w:frame="1"/>
        </w:rPr>
        <w:t xml:space="preserve"> Педагогического </w:t>
      </w:r>
      <w:r>
        <w:rPr>
          <w:rFonts w:ascii="Times New Roman" w:eastAsia="Times New Roman" w:hAnsi="Times New Roman" w:cs="Times New Roman"/>
          <w:sz w:val="24"/>
          <w:szCs w:val="24"/>
          <w:bdr w:val="none" w:sz="0" w:space="0" w:color="auto" w:frame="1"/>
        </w:rPr>
        <w:lastRenderedPageBreak/>
        <w:t>совета Учреждения обучающегося, его родителей (законных представителей), извещенных о дате и времени заседания.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3.16.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3.17. Решение педагогического совета Учреждения об исключении учащегося оформляется приказом директора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Ответственность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4.1.  Учреждение несет в установленном законодательством РФ порядке ответственность </w:t>
      </w:r>
      <w:proofErr w:type="gramStart"/>
      <w:r>
        <w:rPr>
          <w:rFonts w:ascii="Times New Roman" w:eastAsia="Times New Roman" w:hAnsi="Times New Roman" w:cs="Times New Roman"/>
          <w:sz w:val="24"/>
          <w:szCs w:val="24"/>
          <w:bdr w:val="none" w:sz="0" w:space="0" w:color="auto" w:frame="1"/>
        </w:rPr>
        <w:t>за</w:t>
      </w:r>
      <w:proofErr w:type="gramEnd"/>
      <w:r>
        <w:rPr>
          <w:rFonts w:ascii="Times New Roman" w:eastAsia="Times New Roman" w:hAnsi="Times New Roman" w:cs="Times New Roman"/>
          <w:sz w:val="24"/>
          <w:szCs w:val="24"/>
          <w:bdr w:val="none" w:sz="0" w:space="0" w:color="auto" w:frame="1"/>
        </w:rPr>
        <w:t>:</w:t>
      </w:r>
    </w:p>
    <w:p w:rsidR="00817E39" w:rsidRDefault="00817E39" w:rsidP="00817E39">
      <w:pPr>
        <w:numPr>
          <w:ilvl w:val="0"/>
          <w:numId w:val="5"/>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невыполнение функций, отнесенных к его компетенции;</w:t>
      </w:r>
    </w:p>
    <w:p w:rsidR="00817E39" w:rsidRDefault="00817E39" w:rsidP="00817E39">
      <w:pPr>
        <w:numPr>
          <w:ilvl w:val="0"/>
          <w:numId w:val="5"/>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реализацию не в полном объеме образовательных программ в соответствии с учебным планом;</w:t>
      </w:r>
    </w:p>
    <w:p w:rsidR="00817E39" w:rsidRDefault="00817E39" w:rsidP="00817E39">
      <w:pPr>
        <w:numPr>
          <w:ilvl w:val="0"/>
          <w:numId w:val="5"/>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качество образования своих выпускников;</w:t>
      </w:r>
    </w:p>
    <w:p w:rsidR="00817E39" w:rsidRDefault="00817E39" w:rsidP="00817E39">
      <w:pPr>
        <w:numPr>
          <w:ilvl w:val="0"/>
          <w:numId w:val="5"/>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жизнь и здоровье обучающихся и работников во время образовательного процесса;</w:t>
      </w:r>
    </w:p>
    <w:p w:rsidR="00817E39" w:rsidRDefault="00817E39" w:rsidP="00817E39">
      <w:pPr>
        <w:numPr>
          <w:ilvl w:val="0"/>
          <w:numId w:val="5"/>
        </w:numPr>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нарушение прав и свобод обучающихся.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Порядок принятия и срок действия Положения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5.1. Данное Положение принимается на педагогическом совете и утверждается приказом директора Учреждения.</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5.2.  Настоящее Положение принимается на неопределенный срок.</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5.3. 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w:t>
      </w:r>
    </w:p>
    <w:p w:rsidR="00817E39" w:rsidRDefault="00817E39" w:rsidP="00817E39">
      <w:pPr>
        <w:shd w:val="clear" w:color="auto" w:fill="FFFFFF"/>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5.4.  Изменения и дополнения к Положению принимаются на педагогическом совете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817E39" w:rsidRDefault="00817E39" w:rsidP="00817E39">
      <w:pPr>
        <w:shd w:val="clear" w:color="auto" w:fill="FFFFFF"/>
        <w:spacing w:before="168" w:after="168" w:line="24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17E39" w:rsidRDefault="00817E39" w:rsidP="00817E39">
      <w:pPr>
        <w:rPr>
          <w:rFonts w:ascii="Times New Roman" w:hAnsi="Times New Roman" w:cs="Times New Roman"/>
          <w:sz w:val="24"/>
          <w:szCs w:val="24"/>
        </w:rPr>
      </w:pPr>
    </w:p>
    <w:p w:rsidR="00817E39" w:rsidRDefault="00817E39" w:rsidP="00817E39"/>
    <w:p w:rsidR="00817E39" w:rsidRDefault="00817E39"/>
    <w:sectPr w:rsidR="00817E39" w:rsidSect="00A8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998"/>
    <w:multiLevelType w:val="multilevel"/>
    <w:tmpl w:val="EBE69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263A53"/>
    <w:multiLevelType w:val="multilevel"/>
    <w:tmpl w:val="817AC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B84418"/>
    <w:multiLevelType w:val="multilevel"/>
    <w:tmpl w:val="37A8A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BA588B"/>
    <w:multiLevelType w:val="multilevel"/>
    <w:tmpl w:val="33CA3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9A5B05"/>
    <w:multiLevelType w:val="multilevel"/>
    <w:tmpl w:val="496AE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7E39"/>
    <w:rsid w:val="004350B3"/>
    <w:rsid w:val="005A25E1"/>
    <w:rsid w:val="006B6292"/>
    <w:rsid w:val="007C474E"/>
    <w:rsid w:val="00817E39"/>
    <w:rsid w:val="00A85579"/>
    <w:rsid w:val="00AB19C2"/>
    <w:rsid w:val="00D47A52"/>
    <w:rsid w:val="00E001EC"/>
    <w:rsid w:val="00EE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E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7314</Characters>
  <Application>Microsoft Office Word</Application>
  <DocSecurity>0</DocSecurity>
  <Lines>60</Lines>
  <Paragraphs>17</Paragraphs>
  <ScaleCrop>false</ScaleCrop>
  <Company>proff</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2015-04-17T04:59:00Z</dcterms:created>
  <dcterms:modified xsi:type="dcterms:W3CDTF">2015-04-17T05:00:00Z</dcterms:modified>
</cp:coreProperties>
</file>