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9" w:rsidRPr="00D44579" w:rsidRDefault="00D44579" w:rsidP="00D44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D44579" w:rsidRPr="00D44579" w:rsidRDefault="00B21841" w:rsidP="00D44579">
      <w:pPr>
        <w:pStyle w:val="a4"/>
        <w:spacing w:before="0"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9277"/>
            <wp:effectExtent l="0" t="0" r="0" b="0"/>
            <wp:docPr id="1" name="Рисунок 1" descr="C:\Documents and Settings\user\Рабочий стол\Положение О порядке учета мнения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 порядке учета мнения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85" w:rsidRPr="00D44579" w:rsidRDefault="00B21841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4785" w:rsidRPr="00D44579">
        <w:rPr>
          <w:rFonts w:ascii="Times New Roman" w:eastAsia="Times New Roman" w:hAnsi="Times New Roman" w:cs="Times New Roman"/>
          <w:sz w:val="24"/>
          <w:szCs w:val="24"/>
        </w:rPr>
        <w:t xml:space="preserve"> выполняет обязанности по обучению, воспитанию </w:t>
      </w:r>
      <w:proofErr w:type="gramStart"/>
      <w:r w:rsidR="00CB4785" w:rsidRPr="00D445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B4785" w:rsidRPr="00D44579">
        <w:rPr>
          <w:rFonts w:ascii="Times New Roman" w:eastAsia="Times New Roman" w:hAnsi="Times New Roman" w:cs="Times New Roman"/>
          <w:sz w:val="24"/>
          <w:szCs w:val="24"/>
        </w:rPr>
        <w:t xml:space="preserve"> и (или) организации образовательной деятельности.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Участники образовательных отношений</w:t>
      </w:r>
      <w:r w:rsidRPr="00D44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Отношения в сфере образования</w:t>
      </w:r>
      <w:r w:rsidRPr="00D44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Конфликт интересов педагогического работника</w:t>
      </w:r>
      <w:r w:rsidRPr="00D44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785" w:rsidRPr="00D44579" w:rsidRDefault="00CB4785" w:rsidP="00CB47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Рассмотрение и согласование проектов локальных нормативных актов 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3.1.Учреждение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3.2.Учреждение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</w:t>
      </w:r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>) несовершеннолетних обучающихся и др.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   Учреждением.</w:t>
      </w:r>
      <w:proofErr w:type="gramEnd"/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3.4.Проекты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воспитательной деятельности 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разработка  дополнительных общеобразовательных программ,  рабочих программ по определенным  предметам;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в полном объеме образовательных программ и учебных планов;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качества подготовки 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</w:t>
      </w:r>
      <w:r w:rsidR="00CF1FBA">
        <w:rPr>
          <w:rFonts w:ascii="Times New Roman" w:eastAsia="Times New Roman" w:hAnsi="Times New Roman" w:cs="Times New Roman"/>
          <w:sz w:val="24"/>
          <w:szCs w:val="24"/>
        </w:rPr>
        <w:t xml:space="preserve">рмами,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обеспечивающими жизнь и здоровье обучающихся;</w:t>
      </w:r>
      <w:r w:rsidR="00CF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 и др.</w:t>
      </w:r>
      <w:proofErr w:type="gramEnd"/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3.6.В целях учета мнения обучающихся, родителей (законных представителей) несовершеннолетних обучающихся по вопросам управления  Учреждением и при 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принятии  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обучающихся, совет родителей.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3.7.Деятельность совета обучающихся и совета родителей регулируется отдельными положениями, принятыми и утвержденными в Учреждении в установленном  уставом порядке.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3.8.Проекты локальных нормативных актов после их разработки обсуждаются на заседаниях совета обучающихся и совета родителей.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3.9.Согласованные с советом обучающихся и советом родителей проекты локальных нормативных актов утверждаются в   Уч</w:t>
      </w:r>
      <w:r w:rsidR="00D44579">
        <w:rPr>
          <w:rFonts w:ascii="Times New Roman" w:eastAsia="Times New Roman" w:hAnsi="Times New Roman" w:cs="Times New Roman"/>
          <w:sz w:val="24"/>
          <w:szCs w:val="24"/>
        </w:rPr>
        <w:t>реждении в установленном в его У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>ставе порядке.</w:t>
      </w:r>
    </w:p>
    <w:p w:rsidR="00CB4785" w:rsidRPr="00D44579" w:rsidRDefault="00CB4785" w:rsidP="00CB47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4.Конфликт интересов 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4.1.В случаев возникновения конфликта интересов педагогического работник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4579">
        <w:rPr>
          <w:rFonts w:ascii="Times New Roman" w:eastAsia="Times New Roman" w:hAnsi="Times New Roman" w:cs="Times New Roman"/>
          <w:sz w:val="24"/>
          <w:szCs w:val="24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муниципальном дошкольном образовательном учреждении.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дисциплинарных взысканий.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  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4.4.Совет обучающихся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  <w:r w:rsidRPr="00D4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4785" w:rsidRPr="00D44579" w:rsidRDefault="00CB4785" w:rsidP="00CB47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D44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Директор Учреждения 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5.1.1.Имеет право: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утверждать локальные нормативные акты в соответствии с принятым в  Учреждении порядком, закрепленным в ее уставе;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руководство и 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локальных нормативных актов.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5.1.2.Обязан: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соблюдать права и свободы других участников образовательных отношений.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D44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и родители</w:t>
      </w:r>
      <w:r w:rsidRPr="00D44579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5.2.1.Имеют право: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в случае конфликта интересов педагогического работник</w:t>
      </w:r>
      <w:proofErr w:type="gramStart"/>
      <w:r w:rsidRPr="00D4457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4457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4579">
        <w:rPr>
          <w:rFonts w:ascii="Times New Roman" w:eastAsia="Times New Roman" w:hAnsi="Times New Roman" w:cs="Times New Roman"/>
          <w:sz w:val="24"/>
          <w:szCs w:val="24"/>
        </w:rPr>
        <w:t>) или руководства  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урегулированию споров между участниками образовательных отношений;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обжаловать локальные нормативные акты образовательной организации в установленном законодательством Российской Федерации порядке;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отстаивать свои интересы в органах государственной власти и судах;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5.2.2.Обязаны:</w:t>
      </w:r>
    </w:p>
    <w:p w:rsidR="00CB4785" w:rsidRPr="00D44579" w:rsidRDefault="00CB4785" w:rsidP="00CF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44579">
        <w:rPr>
          <w:rFonts w:ascii="Times New Roman" w:eastAsia="Times New Roman" w:hAnsi="Times New Roman" w:cs="Times New Roman"/>
          <w:sz w:val="24"/>
          <w:szCs w:val="24"/>
        </w:rPr>
        <w:t>уважать и соблюдать права и свободы других участников образова</w:t>
      </w:r>
      <w:r w:rsidRPr="00D44579">
        <w:rPr>
          <w:rFonts w:ascii="Times New Roman" w:eastAsia="Times New Roman" w:hAnsi="Times New Roman" w:cs="Times New Roman"/>
        </w:rPr>
        <w:t>тельных отношений.</w:t>
      </w:r>
    </w:p>
    <w:sectPr w:rsidR="00CB4785" w:rsidRPr="00D44579" w:rsidSect="00CF1FB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2CE"/>
    <w:multiLevelType w:val="multilevel"/>
    <w:tmpl w:val="7AD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84B08"/>
    <w:multiLevelType w:val="multilevel"/>
    <w:tmpl w:val="642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785"/>
    <w:rsid w:val="001C60B4"/>
    <w:rsid w:val="00501533"/>
    <w:rsid w:val="009B2097"/>
    <w:rsid w:val="00B21841"/>
    <w:rsid w:val="00CB4785"/>
    <w:rsid w:val="00CF1FBA"/>
    <w:rsid w:val="00D44579"/>
    <w:rsid w:val="00E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97"/>
  </w:style>
  <w:style w:type="paragraph" w:styleId="1">
    <w:name w:val="heading 1"/>
    <w:basedOn w:val="a"/>
    <w:link w:val="10"/>
    <w:uiPriority w:val="9"/>
    <w:qFormat/>
    <w:rsid w:val="00CB478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4785"/>
    <w:rPr>
      <w:strike w:val="0"/>
      <w:dstrike w:val="0"/>
      <w:color w:val="0195C5"/>
      <w:u w:val="none"/>
      <w:effect w:val="none"/>
      <w:shd w:val="clear" w:color="auto" w:fill="auto"/>
    </w:rPr>
  </w:style>
  <w:style w:type="paragraph" w:styleId="a4">
    <w:name w:val="Normal (Web)"/>
    <w:basedOn w:val="a"/>
    <w:semiHidden/>
    <w:unhideWhenUsed/>
    <w:rsid w:val="00C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D4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44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527">
          <w:marLeft w:val="0"/>
          <w:marRight w:val="0"/>
          <w:marTop w:val="340"/>
          <w:marBottom w:val="0"/>
          <w:divBdr>
            <w:top w:val="single" w:sz="6" w:space="7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1804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16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2018-02-17T07:13:00Z</cp:lastPrinted>
  <dcterms:created xsi:type="dcterms:W3CDTF">2018-02-15T08:46:00Z</dcterms:created>
  <dcterms:modified xsi:type="dcterms:W3CDTF">2018-03-03T17:20:00Z</dcterms:modified>
</cp:coreProperties>
</file>